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D4" w:rsidRPr="00DE7A8B" w:rsidRDefault="004B7AD4" w:rsidP="004B7AD4">
      <w:pPr>
        <w:ind w:firstLine="426"/>
        <w:rPr>
          <w:sz w:val="28"/>
          <w:szCs w:val="28"/>
        </w:rPr>
      </w:pPr>
    </w:p>
    <w:p w:rsidR="004B7AD4" w:rsidRPr="00D23C2A" w:rsidRDefault="004B7AD4" w:rsidP="004B7AD4">
      <w:pPr>
        <w:ind w:firstLine="426"/>
        <w:rPr>
          <w:b/>
          <w:sz w:val="28"/>
          <w:szCs w:val="28"/>
        </w:rPr>
      </w:pPr>
      <w:r w:rsidRPr="00D23C2A">
        <w:rPr>
          <w:b/>
          <w:sz w:val="28"/>
          <w:szCs w:val="28"/>
        </w:rPr>
        <w:t>Разделы положений вкл</w:t>
      </w:r>
      <w:r>
        <w:rPr>
          <w:b/>
          <w:sz w:val="28"/>
          <w:szCs w:val="28"/>
        </w:rPr>
        <w:t>юченные в аттестационные вопросы</w:t>
      </w:r>
      <w:r w:rsidRPr="00D23C2A">
        <w:rPr>
          <w:b/>
          <w:sz w:val="28"/>
          <w:szCs w:val="28"/>
        </w:rPr>
        <w:t xml:space="preserve"> </w:t>
      </w:r>
    </w:p>
    <w:p w:rsidR="004B7AD4" w:rsidRPr="00DE7A8B" w:rsidRDefault="004B7AD4" w:rsidP="004B7AD4">
      <w:pPr>
        <w:ind w:firstLine="426"/>
        <w:rPr>
          <w:sz w:val="28"/>
          <w:szCs w:val="28"/>
        </w:rPr>
      </w:pPr>
    </w:p>
    <w:p w:rsidR="004B7AD4" w:rsidRPr="00DE7A8B" w:rsidRDefault="004B7AD4" w:rsidP="004B7AD4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E7A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1</w:t>
      </w:r>
      <w:r w:rsidRPr="00095353">
        <w:rPr>
          <w:rFonts w:ascii="Times New Roman" w:eastAsia="Times New Roman" w:hAnsi="Times New Roman" w:cs="Times New Roman"/>
          <w:b/>
          <w:sz w:val="28"/>
          <w:szCs w:val="28"/>
        </w:rPr>
        <w:t>. Скейтинг-система подсчета результатов соревнований по танцевальному спорту</w:t>
      </w:r>
      <w:r w:rsidRPr="00DE7A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Положение ФТСАРР О регистрационно-счётной̆ комиссии соревнования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танцевальному спорту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      3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Положение о межрегиональных и всероссийских официальных спортивных соревнованиях по танцевальному спорту</w:t>
      </w:r>
      <w:r w:rsidRPr="00DE7A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4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Положение ФТСАРР О проведении соревнований по танцевальному спорту Чемпионат/Первенство России среди команд формейшен</w:t>
      </w:r>
      <w:r w:rsidRPr="00DE7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A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5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Положение ФТСАРР О проведении соревнований по танцевальному спорту секвей (европейская и латиноамериканская программы)</w:t>
      </w:r>
      <w:r w:rsidRPr="00DE7A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6</w:t>
      </w:r>
      <w:r w:rsidRPr="00095353">
        <w:rPr>
          <w:rFonts w:ascii="Times New Roman" w:eastAsia="Times New Roman" w:hAnsi="Times New Roman" w:cs="Times New Roman"/>
          <w:b/>
          <w:sz w:val="28"/>
          <w:szCs w:val="28"/>
        </w:rPr>
        <w:t>. Положение О проведении соревнований начинающих спортсменов (Массовый спорт)</w:t>
      </w:r>
    </w:p>
    <w:p w:rsidR="004B7AD4" w:rsidRPr="00FE5B9D" w:rsidRDefault="004B7AD4" w:rsidP="004B7AD4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Положение ФТСАРР по танцевальному спорту «О классах мастерства спортсменов»</w:t>
      </w:r>
    </w:p>
    <w:p w:rsidR="004B7AD4" w:rsidRPr="00FE5B9D" w:rsidRDefault="004B7AD4" w:rsidP="004B7AD4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Положение по танцевальному спорту "Правила спортивного костюма" </w:t>
      </w:r>
    </w:p>
    <w:p w:rsidR="004B7AD4" w:rsidRPr="00FE5B9D" w:rsidRDefault="004B7AD4" w:rsidP="004B7AD4">
      <w:pPr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Техника исполнения фигур «Е,Д,С» класс Европейская программа</w:t>
      </w:r>
    </w:p>
    <w:p w:rsidR="004B7AD4" w:rsidRPr="00FE5B9D" w:rsidRDefault="004B7AD4" w:rsidP="004B7AD4">
      <w:pPr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FE5B9D">
        <w:rPr>
          <w:rFonts w:ascii="Times New Roman" w:eastAsia="Times New Roman" w:hAnsi="Times New Roman" w:cs="Times New Roman"/>
          <w:b/>
          <w:sz w:val="28"/>
          <w:szCs w:val="28"/>
        </w:rPr>
        <w:t>. Техника исполнения фигур «Е,Д,С» класс Латиноамериканская программа</w:t>
      </w:r>
    </w:p>
    <w:p w:rsidR="004B7AD4" w:rsidRPr="00095353" w:rsidRDefault="004B7AD4" w:rsidP="004B7AD4">
      <w:pPr>
        <w:ind w:left="-142" w:right="276" w:firstLine="708"/>
        <w:rPr>
          <w:b/>
        </w:rPr>
      </w:pPr>
      <w:r>
        <w:rPr>
          <w:b/>
        </w:rPr>
        <w:t>11</w:t>
      </w:r>
      <w:r w:rsidRPr="00095353">
        <w:rPr>
          <w:b/>
        </w:rPr>
        <w:t>.  Антидопинговый кодекс</w:t>
      </w:r>
    </w:p>
    <w:p w:rsidR="004B7AD4" w:rsidRPr="00FE5B9D" w:rsidRDefault="004B7AD4" w:rsidP="004B7AD4">
      <w:pPr>
        <w:rPr>
          <w:b/>
        </w:rPr>
      </w:pPr>
      <w:r>
        <w:t xml:space="preserve">           </w:t>
      </w:r>
      <w:r>
        <w:rPr>
          <w:b/>
        </w:rPr>
        <w:t>12</w:t>
      </w:r>
      <w:r w:rsidRPr="00FE5B9D">
        <w:rPr>
          <w:b/>
        </w:rPr>
        <w:t>.  Кодекс поведения судей</w:t>
      </w:r>
    </w:p>
    <w:p w:rsidR="004B7AD4" w:rsidRPr="00FE5B9D" w:rsidRDefault="004B7AD4" w:rsidP="004B7AD4">
      <w:pPr>
        <w:pStyle w:val="a3"/>
        <w:tabs>
          <w:tab w:val="left" w:pos="2977"/>
        </w:tabs>
        <w:ind w:firstLine="567"/>
        <w:jc w:val="left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b/>
        </w:rPr>
        <w:t>13</w:t>
      </w:r>
      <w:r w:rsidRPr="00FE5B9D">
        <w:rPr>
          <w:b/>
        </w:rPr>
        <w:t xml:space="preserve">.  </w:t>
      </w:r>
      <w:r w:rsidRPr="00FE5B9D">
        <w:rPr>
          <w:rFonts w:ascii="Times New Roman" w:eastAsia="SimSun" w:hAnsi="Times New Roman"/>
          <w:b/>
          <w:bCs/>
          <w:sz w:val="28"/>
          <w:szCs w:val="28"/>
        </w:rPr>
        <w:t>Критерии оценки ФТСАРР по виду спорта «танцевальный спорт» для спортивных дисциплин секвей</w:t>
      </w:r>
    </w:p>
    <w:p w:rsidR="004B7AD4" w:rsidRPr="00FE5B9D" w:rsidRDefault="004B7AD4" w:rsidP="004B7AD4">
      <w:pPr>
        <w:tabs>
          <w:tab w:val="left" w:pos="608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bookmarkStart w:id="0" w:name="_GoBack"/>
      <w:bookmarkEnd w:id="0"/>
      <w:r w:rsidRPr="00FE5B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E5B9D">
        <w:rPr>
          <w:rFonts w:ascii="Times New Roman" w:eastAsia="SimSun" w:hAnsi="Times New Roman" w:cs="Times New Roman"/>
          <w:b/>
          <w:bCs/>
          <w:sz w:val="28"/>
          <w:szCs w:val="28"/>
        </w:rPr>
        <w:t>Критерии оценки ФТСАРР по виду спорта «танцевальный спорт»</w:t>
      </w:r>
      <w:r w:rsidRPr="00FE5B9D">
        <w:rPr>
          <w:rFonts w:ascii="Times New Roman" w:eastAsia="SimSun" w:hAnsi="Times New Roman"/>
          <w:b/>
          <w:bCs/>
          <w:sz w:val="28"/>
          <w:szCs w:val="28"/>
        </w:rPr>
        <w:t xml:space="preserve"> для спортивных дисциплин «команды формейшен»</w:t>
      </w:r>
    </w:p>
    <w:p w:rsidR="004B7AD4" w:rsidRPr="00FE5B9D" w:rsidRDefault="004B7AD4" w:rsidP="004B7AD4">
      <w:pPr>
        <w:ind w:firstLine="708"/>
        <w:rPr>
          <w:b/>
        </w:rPr>
      </w:pPr>
    </w:p>
    <w:p w:rsidR="00252789" w:rsidRDefault="00252789"/>
    <w:sectPr w:rsidR="00252789" w:rsidSect="00D23C2A">
      <w:pgSz w:w="11900" w:h="16840"/>
      <w:pgMar w:top="1134" w:right="98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D4"/>
    <w:rsid w:val="00252789"/>
    <w:rsid w:val="004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B7DC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B7AD4"/>
    <w:pPr>
      <w:spacing w:after="60" w:line="276" w:lineRule="auto"/>
      <w:jc w:val="center"/>
      <w:outlineLvl w:val="1"/>
    </w:pPr>
    <w:rPr>
      <w:rFonts w:ascii="Cambria" w:eastAsia="Calibri" w:hAnsi="Cambria" w:cs="Times New Roman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4B7AD4"/>
    <w:rPr>
      <w:rFonts w:ascii="Cambria" w:eastAsia="Calibri" w:hAnsi="Cambri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B7AD4"/>
    <w:pPr>
      <w:spacing w:after="60" w:line="276" w:lineRule="auto"/>
      <w:jc w:val="center"/>
      <w:outlineLvl w:val="1"/>
    </w:pPr>
    <w:rPr>
      <w:rFonts w:ascii="Cambria" w:eastAsia="Calibri" w:hAnsi="Cambria" w:cs="Times New Roman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4B7AD4"/>
    <w:rPr>
      <w:rFonts w:ascii="Cambria" w:eastAsia="Calibri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Macintosh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</cp:revision>
  <dcterms:created xsi:type="dcterms:W3CDTF">2018-01-23T16:24:00Z</dcterms:created>
  <dcterms:modified xsi:type="dcterms:W3CDTF">2018-01-23T16:26:00Z</dcterms:modified>
</cp:coreProperties>
</file>